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BE" w:rsidRDefault="009605A6" w:rsidP="00C35BCD">
      <w:pPr>
        <w:ind w:left="540" w:righ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C35BCD" w:rsidRDefault="00972264" w:rsidP="00C35BCD">
      <w:pPr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To: </w:t>
      </w:r>
      <w:r w:rsidR="00AC780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="00C35BCD">
        <w:rPr>
          <w:rFonts w:ascii="Times New Roman" w:hAnsi="Times New Roman"/>
          <w:sz w:val="24"/>
          <w:szCs w:val="24"/>
        </w:rPr>
        <w:t xml:space="preserve">Date: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F603E" w:rsidRPr="003F603E" w:rsidRDefault="003F603E" w:rsidP="00C35BCD">
      <w:pPr>
        <w:ind w:left="540"/>
        <w:rPr>
          <w:rFonts w:ascii="Times New Roman" w:hAnsi="Times New Roman"/>
          <w:sz w:val="24"/>
          <w:szCs w:val="24"/>
        </w:rPr>
      </w:pPr>
    </w:p>
    <w:p w:rsidR="00D90BFC" w:rsidRPr="00D90BFC" w:rsidRDefault="00D90BFC" w:rsidP="00C35BCD">
      <w:pPr>
        <w:ind w:left="540" w:right="360"/>
        <w:jc w:val="both"/>
        <w:rPr>
          <w:rFonts w:ascii="Times New Roman" w:hAnsi="Times New Roman"/>
          <w:sz w:val="24"/>
          <w:szCs w:val="24"/>
        </w:rPr>
      </w:pPr>
      <w:r w:rsidRPr="00D90BF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</w:p>
    <w:p w:rsidR="00892F9C" w:rsidRDefault="00D56BDF" w:rsidP="00C35BCD">
      <w:pPr>
        <w:ind w:left="540" w:righ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F2E74">
        <w:rPr>
          <w:rFonts w:ascii="Times New Roman" w:hAnsi="Times New Roman"/>
          <w:sz w:val="24"/>
          <w:szCs w:val="24"/>
        </w:rPr>
        <w:t xml:space="preserve"> </w:t>
      </w:r>
    </w:p>
    <w:p w:rsidR="00892F9C" w:rsidRDefault="00892F9C" w:rsidP="00C35BCD">
      <w:pPr>
        <w:ind w:left="540" w:righ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Honorable </w:t>
      </w:r>
      <w:r w:rsidR="004E1740">
        <w:rPr>
          <w:rFonts w:ascii="Times New Roman" w:hAnsi="Times New Roman"/>
          <w:sz w:val="24"/>
          <w:szCs w:val="24"/>
        </w:rPr>
        <w:t>Sir</w:t>
      </w:r>
      <w:r w:rsidR="00972264">
        <w:rPr>
          <w:rFonts w:ascii="Times New Roman" w:hAnsi="Times New Roman"/>
          <w:sz w:val="24"/>
          <w:szCs w:val="24"/>
        </w:rPr>
        <w:t>/Madam</w:t>
      </w:r>
      <w:r w:rsidRPr="00AC0084">
        <w:rPr>
          <w:rFonts w:ascii="Times New Roman" w:hAnsi="Times New Roman"/>
          <w:sz w:val="24"/>
          <w:szCs w:val="24"/>
        </w:rPr>
        <w:t>,</w:t>
      </w:r>
    </w:p>
    <w:p w:rsidR="007674BE" w:rsidRPr="00AC0084" w:rsidRDefault="007674BE" w:rsidP="00C35BCD">
      <w:pPr>
        <w:ind w:left="540" w:right="360"/>
        <w:jc w:val="both"/>
        <w:rPr>
          <w:rFonts w:ascii="Times New Roman" w:hAnsi="Times New Roman"/>
          <w:sz w:val="24"/>
          <w:szCs w:val="24"/>
        </w:rPr>
      </w:pPr>
      <w:r w:rsidRPr="00AC0084">
        <w:rPr>
          <w:rFonts w:ascii="Times New Roman" w:hAnsi="Times New Roman"/>
          <w:sz w:val="24"/>
          <w:szCs w:val="24"/>
        </w:rPr>
        <w:t xml:space="preserve"> </w:t>
      </w:r>
    </w:p>
    <w:p w:rsidR="00972264" w:rsidRPr="00AC0084" w:rsidRDefault="00972264" w:rsidP="00C35BCD">
      <w:pPr>
        <w:ind w:left="540" w:righ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674BE" w:rsidRDefault="00972264" w:rsidP="00171E47">
      <w:pPr>
        <w:ind w:left="540" w:righ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8B27AA">
        <w:rPr>
          <w:sz w:val="24"/>
          <w:szCs w:val="24"/>
        </w:rPr>
        <w:t>Centers for Disease Control and Prevention (CDC)</w:t>
      </w:r>
      <w:r>
        <w:rPr>
          <w:sz w:val="24"/>
          <w:szCs w:val="24"/>
        </w:rPr>
        <w:t xml:space="preserve"> of the United States Department of Health and Human Services, the Min</w:t>
      </w:r>
      <w:r w:rsidRPr="008B27AA">
        <w:rPr>
          <w:sz w:val="24"/>
          <w:szCs w:val="24"/>
        </w:rPr>
        <w:t xml:space="preserve">istry of </w:t>
      </w:r>
      <w:r w:rsidR="00855152" w:rsidRPr="008B27AA">
        <w:rPr>
          <w:sz w:val="24"/>
          <w:szCs w:val="24"/>
        </w:rPr>
        <w:t>Labor</w:t>
      </w:r>
      <w:r w:rsidRPr="008B27AA">
        <w:rPr>
          <w:sz w:val="24"/>
          <w:szCs w:val="24"/>
        </w:rPr>
        <w:t xml:space="preserve">, Health and Social Affairs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MoLHSA</w:t>
      </w:r>
      <w:proofErr w:type="spellEnd"/>
      <w:r>
        <w:rPr>
          <w:sz w:val="24"/>
          <w:szCs w:val="24"/>
        </w:rPr>
        <w:t>) and the Ministry of Agriculture (</w:t>
      </w:r>
      <w:proofErr w:type="spellStart"/>
      <w:r>
        <w:rPr>
          <w:sz w:val="24"/>
          <w:szCs w:val="24"/>
        </w:rPr>
        <w:t>MoA</w:t>
      </w:r>
      <w:proofErr w:type="spellEnd"/>
      <w:r>
        <w:rPr>
          <w:sz w:val="24"/>
          <w:szCs w:val="24"/>
        </w:rPr>
        <w:t xml:space="preserve">) </w:t>
      </w:r>
      <w:r w:rsidRPr="008B27AA">
        <w:rPr>
          <w:sz w:val="24"/>
          <w:szCs w:val="24"/>
        </w:rPr>
        <w:t>of the Government of Georgia</w:t>
      </w:r>
      <w:r>
        <w:rPr>
          <w:sz w:val="24"/>
          <w:szCs w:val="24"/>
        </w:rPr>
        <w:t xml:space="preserve"> will enter a Memorandum of Understanding</w:t>
      </w:r>
      <w:r w:rsidR="00E81B7C">
        <w:rPr>
          <w:sz w:val="24"/>
          <w:szCs w:val="24"/>
        </w:rPr>
        <w:t xml:space="preserve"> for Joint Cooperation</w:t>
      </w:r>
      <w:r>
        <w:rPr>
          <w:sz w:val="24"/>
          <w:szCs w:val="24"/>
        </w:rPr>
        <w:t xml:space="preserve"> on May 05, 2017.</w:t>
      </w:r>
    </w:p>
    <w:p w:rsidR="00972264" w:rsidRDefault="00972264" w:rsidP="00171E47">
      <w:pPr>
        <w:ind w:left="540" w:right="360"/>
        <w:jc w:val="both"/>
        <w:rPr>
          <w:rFonts w:ascii="Times New Roman" w:hAnsi="Times New Roman"/>
          <w:sz w:val="24"/>
          <w:szCs w:val="24"/>
        </w:rPr>
      </w:pPr>
    </w:p>
    <w:p w:rsidR="0090002F" w:rsidRDefault="0090002F" w:rsidP="0090002F">
      <w:pPr>
        <w:ind w:left="540" w:righ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 would like to cordially invite you to the </w:t>
      </w:r>
      <w:r w:rsidR="00972264">
        <w:rPr>
          <w:rFonts w:ascii="Times New Roman" w:hAnsi="Times New Roman"/>
          <w:sz w:val="24"/>
          <w:szCs w:val="24"/>
        </w:rPr>
        <w:t>MoU signing Ceremony</w:t>
      </w:r>
      <w:r>
        <w:rPr>
          <w:rFonts w:ascii="Times New Roman" w:hAnsi="Times New Roman"/>
          <w:sz w:val="24"/>
          <w:szCs w:val="24"/>
        </w:rPr>
        <w:t xml:space="preserve">. The program will consist of </w:t>
      </w:r>
      <w:r w:rsidR="00972264">
        <w:rPr>
          <w:rFonts w:ascii="Times New Roman" w:hAnsi="Times New Roman"/>
          <w:sz w:val="24"/>
          <w:szCs w:val="24"/>
        </w:rPr>
        <w:t xml:space="preserve">official signature ceremony and </w:t>
      </w:r>
      <w:r>
        <w:rPr>
          <w:rFonts w:ascii="Times New Roman" w:hAnsi="Times New Roman"/>
          <w:sz w:val="24"/>
          <w:szCs w:val="24"/>
        </w:rPr>
        <w:t xml:space="preserve">remarks by </w:t>
      </w:r>
      <w:r w:rsidR="00972264">
        <w:rPr>
          <w:rFonts w:ascii="Times New Roman" w:hAnsi="Times New Roman"/>
          <w:sz w:val="24"/>
          <w:szCs w:val="24"/>
        </w:rPr>
        <w:t>parties.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674BE" w:rsidRDefault="007674BE" w:rsidP="00D56BDF">
      <w:pPr>
        <w:ind w:left="540" w:righ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674BE" w:rsidRPr="00AC0084" w:rsidRDefault="007674BE" w:rsidP="009F2E74">
      <w:pPr>
        <w:tabs>
          <w:tab w:val="left" w:pos="0"/>
        </w:tabs>
        <w:ind w:left="540" w:right="360"/>
        <w:jc w:val="both"/>
        <w:rPr>
          <w:rFonts w:ascii="Times New Roman" w:hAnsi="Times New Roman"/>
          <w:sz w:val="24"/>
          <w:szCs w:val="24"/>
        </w:rPr>
      </w:pPr>
      <w:r w:rsidRPr="00AC0084">
        <w:rPr>
          <w:rFonts w:ascii="Times New Roman" w:hAnsi="Times New Roman"/>
          <w:sz w:val="24"/>
          <w:szCs w:val="24"/>
        </w:rPr>
        <w:t xml:space="preserve">The </w:t>
      </w:r>
      <w:r w:rsidR="00972264">
        <w:rPr>
          <w:rFonts w:ascii="Times New Roman" w:hAnsi="Times New Roman"/>
          <w:sz w:val="24"/>
          <w:szCs w:val="24"/>
        </w:rPr>
        <w:t>MoU Signing Ceremony will be held</w:t>
      </w:r>
      <w:r w:rsidRPr="00AC0084">
        <w:rPr>
          <w:rFonts w:ascii="Times New Roman" w:hAnsi="Times New Roman"/>
          <w:sz w:val="24"/>
          <w:szCs w:val="24"/>
        </w:rPr>
        <w:t xml:space="preserve"> on </w:t>
      </w:r>
      <w:r w:rsidR="00E5146A">
        <w:rPr>
          <w:rFonts w:ascii="Times New Roman" w:hAnsi="Times New Roman"/>
          <w:sz w:val="24"/>
          <w:szCs w:val="24"/>
        </w:rPr>
        <w:t xml:space="preserve">May </w:t>
      </w:r>
      <w:r w:rsidR="00972264">
        <w:rPr>
          <w:rFonts w:ascii="Times New Roman" w:hAnsi="Times New Roman"/>
          <w:sz w:val="24"/>
          <w:szCs w:val="24"/>
        </w:rPr>
        <w:t>5</w:t>
      </w:r>
      <w:r w:rsidRPr="003B6819">
        <w:rPr>
          <w:rFonts w:ascii="Times New Roman" w:hAnsi="Times New Roman"/>
          <w:sz w:val="24"/>
          <w:szCs w:val="24"/>
        </w:rPr>
        <w:t>, 201</w:t>
      </w:r>
      <w:r w:rsidR="00972264">
        <w:rPr>
          <w:rFonts w:ascii="Times New Roman" w:hAnsi="Times New Roman"/>
          <w:sz w:val="24"/>
          <w:szCs w:val="24"/>
        </w:rPr>
        <w:t>7</w:t>
      </w:r>
      <w:r w:rsidR="00E5146A">
        <w:rPr>
          <w:rFonts w:ascii="Times New Roman" w:hAnsi="Times New Roman"/>
          <w:sz w:val="24"/>
          <w:szCs w:val="24"/>
        </w:rPr>
        <w:t xml:space="preserve"> at </w:t>
      </w:r>
      <w:r w:rsidR="00972264">
        <w:rPr>
          <w:rFonts w:ascii="Times New Roman" w:hAnsi="Times New Roman"/>
          <w:sz w:val="24"/>
          <w:szCs w:val="24"/>
        </w:rPr>
        <w:t>0</w:t>
      </w:r>
      <w:r w:rsidR="00F0078E">
        <w:rPr>
          <w:rFonts w:ascii="Times New Roman" w:hAnsi="Times New Roman"/>
          <w:sz w:val="24"/>
          <w:szCs w:val="24"/>
        </w:rPr>
        <w:t>2</w:t>
      </w:r>
      <w:r w:rsidR="00972264">
        <w:rPr>
          <w:rFonts w:ascii="Times New Roman" w:hAnsi="Times New Roman"/>
          <w:sz w:val="24"/>
          <w:szCs w:val="24"/>
        </w:rPr>
        <w:t>:00 PM</w:t>
      </w:r>
      <w:r w:rsidRPr="003B6819">
        <w:rPr>
          <w:rFonts w:ascii="Times New Roman" w:hAnsi="Times New Roman"/>
          <w:sz w:val="24"/>
          <w:szCs w:val="24"/>
        </w:rPr>
        <w:t xml:space="preserve"> at </w:t>
      </w:r>
      <w:r>
        <w:rPr>
          <w:rFonts w:ascii="Times New Roman" w:hAnsi="Times New Roman"/>
          <w:sz w:val="24"/>
          <w:szCs w:val="24"/>
        </w:rPr>
        <w:t xml:space="preserve">the </w:t>
      </w:r>
      <w:r w:rsidR="00972264">
        <w:rPr>
          <w:rFonts w:ascii="Times New Roman" w:hAnsi="Times New Roman"/>
          <w:sz w:val="24"/>
          <w:szCs w:val="24"/>
        </w:rPr>
        <w:t>Residenc</w:t>
      </w:r>
      <w:r w:rsidR="005E032B">
        <w:rPr>
          <w:rFonts w:ascii="Times New Roman" w:hAnsi="Times New Roman"/>
          <w:sz w:val="24"/>
          <w:szCs w:val="24"/>
        </w:rPr>
        <w:t xml:space="preserve">e of U.S. Ambassador in Tbilisi, </w:t>
      </w:r>
      <w:r w:rsidR="00972264">
        <w:rPr>
          <w:rFonts w:ascii="Times New Roman" w:hAnsi="Times New Roman"/>
          <w:sz w:val="24"/>
          <w:szCs w:val="24"/>
        </w:rPr>
        <w:t>Georgia. Address:</w:t>
      </w:r>
      <w:r w:rsidR="00445513">
        <w:rPr>
          <w:rFonts w:ascii="Times New Roman" w:hAnsi="Times New Roman"/>
          <w:sz w:val="24"/>
          <w:szCs w:val="24"/>
        </w:rPr>
        <w:t xml:space="preserve"> 26 N. </w:t>
      </w:r>
      <w:proofErr w:type="spellStart"/>
      <w:r w:rsidR="00445513">
        <w:rPr>
          <w:rFonts w:ascii="Times New Roman" w:hAnsi="Times New Roman"/>
          <w:sz w:val="24"/>
          <w:szCs w:val="24"/>
        </w:rPr>
        <w:t>Beradze</w:t>
      </w:r>
      <w:proofErr w:type="spellEnd"/>
      <w:r w:rsidR="00445513">
        <w:rPr>
          <w:rFonts w:ascii="Times New Roman" w:hAnsi="Times New Roman"/>
          <w:sz w:val="24"/>
          <w:szCs w:val="24"/>
        </w:rPr>
        <w:t xml:space="preserve"> Str. </w:t>
      </w:r>
      <w:proofErr w:type="spellStart"/>
      <w:r w:rsidR="00445513">
        <w:rPr>
          <w:rFonts w:ascii="Times New Roman" w:hAnsi="Times New Roman"/>
          <w:sz w:val="24"/>
          <w:szCs w:val="24"/>
        </w:rPr>
        <w:t>Digomi</w:t>
      </w:r>
      <w:proofErr w:type="spellEnd"/>
      <w:r w:rsidR="00445513">
        <w:rPr>
          <w:rFonts w:ascii="Times New Roman" w:hAnsi="Times New Roman"/>
          <w:sz w:val="24"/>
          <w:szCs w:val="24"/>
        </w:rPr>
        <w:t xml:space="preserve"> 9, Tbilisi, Georgia.</w:t>
      </w:r>
    </w:p>
    <w:p w:rsidR="007674BE" w:rsidRPr="00486497" w:rsidRDefault="007674BE" w:rsidP="009F2E74">
      <w:pPr>
        <w:tabs>
          <w:tab w:val="left" w:pos="0"/>
        </w:tabs>
        <w:ind w:left="540" w:right="360"/>
        <w:jc w:val="both"/>
        <w:rPr>
          <w:rFonts w:ascii="Times New Roman" w:hAnsi="Times New Roman"/>
          <w:sz w:val="24"/>
          <w:szCs w:val="24"/>
        </w:rPr>
      </w:pPr>
    </w:p>
    <w:p w:rsidR="007674BE" w:rsidRDefault="004326AC" w:rsidP="009F2E74">
      <w:pPr>
        <w:tabs>
          <w:tab w:val="left" w:pos="0"/>
        </w:tabs>
        <w:ind w:left="540" w:right="360"/>
        <w:jc w:val="both"/>
        <w:rPr>
          <w:rFonts w:ascii="Times New Roman" w:hAnsi="Times New Roman"/>
          <w:sz w:val="24"/>
          <w:szCs w:val="24"/>
        </w:rPr>
      </w:pPr>
      <w:r w:rsidRPr="00486497">
        <w:rPr>
          <w:rFonts w:ascii="Times New Roman" w:hAnsi="Times New Roman"/>
          <w:sz w:val="24"/>
          <w:szCs w:val="24"/>
        </w:rPr>
        <w:t xml:space="preserve">Please </w:t>
      </w:r>
      <w:r w:rsidR="00972264">
        <w:rPr>
          <w:rFonts w:ascii="Times New Roman" w:hAnsi="Times New Roman"/>
          <w:sz w:val="24"/>
          <w:szCs w:val="24"/>
        </w:rPr>
        <w:t xml:space="preserve">RSVP </w:t>
      </w:r>
      <w:hyperlink r:id="rId7" w:history="1">
        <w:r w:rsidR="00972264" w:rsidRPr="00E5146A">
          <w:rPr>
            <w:rStyle w:val="Hyperlink"/>
            <w:rFonts w:ascii="Times New Roman" w:hAnsi="Times New Roman"/>
            <w:sz w:val="24"/>
            <w:szCs w:val="24"/>
          </w:rPr>
          <w:t>irl6@cdc.gov</w:t>
        </w:r>
      </w:hyperlink>
      <w:r w:rsidR="00972264">
        <w:rPr>
          <w:rStyle w:val="Hyperlink"/>
          <w:rFonts w:ascii="Times New Roman" w:hAnsi="Times New Roman"/>
          <w:sz w:val="24"/>
          <w:szCs w:val="24"/>
        </w:rPr>
        <w:t xml:space="preserve">, </w:t>
      </w:r>
      <w:r w:rsidR="00972264">
        <w:rPr>
          <w:rFonts w:ascii="Times New Roman" w:hAnsi="Times New Roman"/>
          <w:sz w:val="24"/>
          <w:szCs w:val="24"/>
        </w:rPr>
        <w:t>2</w:t>
      </w:r>
      <w:r w:rsidR="00972264" w:rsidRPr="00486497">
        <w:rPr>
          <w:rFonts w:ascii="Times New Roman" w:hAnsi="Times New Roman"/>
          <w:sz w:val="24"/>
          <w:szCs w:val="24"/>
        </w:rPr>
        <w:t xml:space="preserve"> 24 46 60</w:t>
      </w:r>
      <w:r w:rsidR="00972264">
        <w:t xml:space="preserve"> </w:t>
      </w:r>
      <w:r w:rsidR="00972264" w:rsidRPr="004F7A79">
        <w:rPr>
          <w:rFonts w:ascii="Times New Roman" w:hAnsi="Times New Roman"/>
          <w:sz w:val="24"/>
          <w:szCs w:val="24"/>
        </w:rPr>
        <w:t xml:space="preserve">  </w:t>
      </w:r>
    </w:p>
    <w:p w:rsidR="007674BE" w:rsidRPr="00AC0084" w:rsidRDefault="007674BE" w:rsidP="009F2E74">
      <w:pPr>
        <w:tabs>
          <w:tab w:val="left" w:pos="0"/>
        </w:tabs>
        <w:ind w:left="540" w:right="360"/>
        <w:jc w:val="both"/>
        <w:rPr>
          <w:rFonts w:ascii="Times New Roman" w:hAnsi="Times New Roman"/>
          <w:sz w:val="24"/>
          <w:szCs w:val="24"/>
        </w:rPr>
      </w:pPr>
    </w:p>
    <w:p w:rsidR="007674BE" w:rsidRDefault="007674BE" w:rsidP="007674BE">
      <w:pPr>
        <w:tabs>
          <w:tab w:val="left" w:pos="0"/>
        </w:tabs>
        <w:ind w:left="720" w:right="360"/>
        <w:jc w:val="both"/>
        <w:rPr>
          <w:rFonts w:ascii="Times New Roman" w:hAnsi="Times New Roman"/>
          <w:sz w:val="24"/>
          <w:szCs w:val="24"/>
        </w:rPr>
      </w:pPr>
    </w:p>
    <w:p w:rsidR="007674BE" w:rsidRPr="00AC0084" w:rsidRDefault="007674BE" w:rsidP="007674BE">
      <w:pPr>
        <w:tabs>
          <w:tab w:val="left" w:pos="0"/>
        </w:tabs>
        <w:ind w:left="720" w:right="360"/>
        <w:jc w:val="both"/>
        <w:rPr>
          <w:rFonts w:ascii="Times New Roman" w:hAnsi="Times New Roman"/>
          <w:sz w:val="24"/>
          <w:szCs w:val="24"/>
        </w:rPr>
      </w:pPr>
      <w:r w:rsidRPr="00AC0084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7674BE" w:rsidRPr="00AC0084" w:rsidRDefault="007674BE" w:rsidP="00E5146A">
      <w:pPr>
        <w:tabs>
          <w:tab w:val="left" w:pos="0"/>
        </w:tabs>
        <w:ind w:left="720" w:right="360"/>
        <w:rPr>
          <w:rFonts w:ascii="Times New Roman" w:hAnsi="Times New Roman"/>
          <w:sz w:val="24"/>
          <w:szCs w:val="24"/>
        </w:rPr>
      </w:pPr>
    </w:p>
    <w:p w:rsidR="003219EC" w:rsidRPr="00430DF5" w:rsidRDefault="003219EC" w:rsidP="00E5146A">
      <w:pPr>
        <w:tabs>
          <w:tab w:val="left" w:pos="0"/>
        </w:tabs>
        <w:ind w:left="720" w:right="360"/>
        <w:jc w:val="both"/>
        <w:rPr>
          <w:rFonts w:ascii="Times New Roman" w:hAnsi="Times New Roman"/>
          <w:sz w:val="24"/>
          <w:szCs w:val="24"/>
        </w:rPr>
      </w:pPr>
    </w:p>
    <w:sectPr w:rsidR="003219EC" w:rsidRPr="00430DF5" w:rsidSect="009B29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10cp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A31E5"/>
    <w:multiLevelType w:val="hybridMultilevel"/>
    <w:tmpl w:val="CD8280F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54D64E7D"/>
    <w:multiLevelType w:val="hybridMultilevel"/>
    <w:tmpl w:val="8BDE2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52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835"/>
    <w:rsid w:val="00002B4E"/>
    <w:rsid w:val="00034E1F"/>
    <w:rsid w:val="000449C0"/>
    <w:rsid w:val="00054557"/>
    <w:rsid w:val="00055012"/>
    <w:rsid w:val="000C6623"/>
    <w:rsid w:val="000E3197"/>
    <w:rsid w:val="00121346"/>
    <w:rsid w:val="00171E47"/>
    <w:rsid w:val="001B151F"/>
    <w:rsid w:val="00236C5A"/>
    <w:rsid w:val="00237FEA"/>
    <w:rsid w:val="0024184D"/>
    <w:rsid w:val="002C1B94"/>
    <w:rsid w:val="002E33B8"/>
    <w:rsid w:val="002E65F2"/>
    <w:rsid w:val="002F7368"/>
    <w:rsid w:val="003219EC"/>
    <w:rsid w:val="0035117D"/>
    <w:rsid w:val="003527C3"/>
    <w:rsid w:val="0036402D"/>
    <w:rsid w:val="003751EF"/>
    <w:rsid w:val="003C7E54"/>
    <w:rsid w:val="003F603E"/>
    <w:rsid w:val="004326AC"/>
    <w:rsid w:val="00445513"/>
    <w:rsid w:val="004556FA"/>
    <w:rsid w:val="00473387"/>
    <w:rsid w:val="0047420A"/>
    <w:rsid w:val="004A227B"/>
    <w:rsid w:val="004C2DE1"/>
    <w:rsid w:val="004E1740"/>
    <w:rsid w:val="004E7A5B"/>
    <w:rsid w:val="00502CC6"/>
    <w:rsid w:val="00521916"/>
    <w:rsid w:val="00564278"/>
    <w:rsid w:val="00580F51"/>
    <w:rsid w:val="00580F90"/>
    <w:rsid w:val="00592609"/>
    <w:rsid w:val="005E032B"/>
    <w:rsid w:val="005F0FA3"/>
    <w:rsid w:val="006325B1"/>
    <w:rsid w:val="006515FE"/>
    <w:rsid w:val="00695236"/>
    <w:rsid w:val="006C647D"/>
    <w:rsid w:val="006C7622"/>
    <w:rsid w:val="006F5D35"/>
    <w:rsid w:val="00714323"/>
    <w:rsid w:val="007151C0"/>
    <w:rsid w:val="007503F7"/>
    <w:rsid w:val="00764538"/>
    <w:rsid w:val="007674BE"/>
    <w:rsid w:val="00787563"/>
    <w:rsid w:val="0078775A"/>
    <w:rsid w:val="00787EE4"/>
    <w:rsid w:val="007A2C7B"/>
    <w:rsid w:val="007E21A5"/>
    <w:rsid w:val="008143BC"/>
    <w:rsid w:val="00820E02"/>
    <w:rsid w:val="008277E2"/>
    <w:rsid w:val="008432E5"/>
    <w:rsid w:val="00855152"/>
    <w:rsid w:val="008856E6"/>
    <w:rsid w:val="00892F9C"/>
    <w:rsid w:val="0090002F"/>
    <w:rsid w:val="00940D15"/>
    <w:rsid w:val="009605A6"/>
    <w:rsid w:val="00972264"/>
    <w:rsid w:val="00987835"/>
    <w:rsid w:val="009B11BA"/>
    <w:rsid w:val="009B29B1"/>
    <w:rsid w:val="009F2E74"/>
    <w:rsid w:val="00A152C5"/>
    <w:rsid w:val="00A34678"/>
    <w:rsid w:val="00A5497D"/>
    <w:rsid w:val="00A7736E"/>
    <w:rsid w:val="00A83523"/>
    <w:rsid w:val="00AC1ACD"/>
    <w:rsid w:val="00AC7806"/>
    <w:rsid w:val="00AE47A4"/>
    <w:rsid w:val="00B4343D"/>
    <w:rsid w:val="00B523C0"/>
    <w:rsid w:val="00B535F7"/>
    <w:rsid w:val="00B84A8E"/>
    <w:rsid w:val="00BD0A3C"/>
    <w:rsid w:val="00BF46D1"/>
    <w:rsid w:val="00C12A96"/>
    <w:rsid w:val="00C23973"/>
    <w:rsid w:val="00C35BCD"/>
    <w:rsid w:val="00C70368"/>
    <w:rsid w:val="00CD37C9"/>
    <w:rsid w:val="00D25AF5"/>
    <w:rsid w:val="00D56BDF"/>
    <w:rsid w:val="00D90BFC"/>
    <w:rsid w:val="00DC4A2C"/>
    <w:rsid w:val="00DC59E7"/>
    <w:rsid w:val="00DE0024"/>
    <w:rsid w:val="00DE1876"/>
    <w:rsid w:val="00E00A76"/>
    <w:rsid w:val="00E05049"/>
    <w:rsid w:val="00E270E2"/>
    <w:rsid w:val="00E5146A"/>
    <w:rsid w:val="00E54FCF"/>
    <w:rsid w:val="00E81B7C"/>
    <w:rsid w:val="00E83912"/>
    <w:rsid w:val="00E91E52"/>
    <w:rsid w:val="00E96012"/>
    <w:rsid w:val="00EC26DD"/>
    <w:rsid w:val="00EE54EE"/>
    <w:rsid w:val="00F0078E"/>
    <w:rsid w:val="00F22A06"/>
    <w:rsid w:val="00F3080B"/>
    <w:rsid w:val="00FF217D"/>
    <w:rsid w:val="00FF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9B1"/>
    <w:pPr>
      <w:autoSpaceDE w:val="0"/>
      <w:autoSpaceDN w:val="0"/>
      <w:adjustRightInd w:val="0"/>
    </w:pPr>
    <w:rPr>
      <w:rFonts w:ascii="Courier 10cpi" w:hAnsi="Courier 10cpi"/>
      <w:lang w:val="en-US" w:eastAsia="en-US"/>
    </w:rPr>
  </w:style>
  <w:style w:type="paragraph" w:styleId="Heading1">
    <w:name w:val="heading 1"/>
    <w:basedOn w:val="Normal"/>
    <w:next w:val="Normal"/>
    <w:qFormat/>
    <w:rsid w:val="009B29B1"/>
    <w:pPr>
      <w:keepNext/>
      <w:ind w:left="849" w:hanging="849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83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3912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3219EC"/>
    <w:pPr>
      <w:ind w:left="720"/>
      <w:contextualSpacing/>
    </w:pPr>
  </w:style>
  <w:style w:type="character" w:styleId="Hyperlink">
    <w:name w:val="Hyperlink"/>
    <w:basedOn w:val="DefaultParagraphFont"/>
    <w:unhideWhenUsed/>
    <w:rsid w:val="007674BE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90BFC"/>
    <w:pPr>
      <w:autoSpaceDE/>
      <w:autoSpaceDN/>
      <w:adjustRightInd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0BFC"/>
    <w:rPr>
      <w:rFonts w:ascii="Calibri" w:eastAsiaTheme="minorHAnsi" w:hAnsi="Calibri" w:cstheme="minorBidi"/>
      <w:sz w:val="22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9B1"/>
    <w:pPr>
      <w:autoSpaceDE w:val="0"/>
      <w:autoSpaceDN w:val="0"/>
      <w:adjustRightInd w:val="0"/>
    </w:pPr>
    <w:rPr>
      <w:rFonts w:ascii="Courier 10cpi" w:hAnsi="Courier 10cpi"/>
      <w:lang w:val="en-US" w:eastAsia="en-US"/>
    </w:rPr>
  </w:style>
  <w:style w:type="paragraph" w:styleId="Heading1">
    <w:name w:val="heading 1"/>
    <w:basedOn w:val="Normal"/>
    <w:next w:val="Normal"/>
    <w:qFormat/>
    <w:rsid w:val="009B29B1"/>
    <w:pPr>
      <w:keepNext/>
      <w:ind w:left="849" w:hanging="849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83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3912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3219EC"/>
    <w:pPr>
      <w:ind w:left="720"/>
      <w:contextualSpacing/>
    </w:pPr>
  </w:style>
  <w:style w:type="character" w:styleId="Hyperlink">
    <w:name w:val="Hyperlink"/>
    <w:basedOn w:val="DefaultParagraphFont"/>
    <w:unhideWhenUsed/>
    <w:rsid w:val="007674BE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90BFC"/>
    <w:pPr>
      <w:autoSpaceDE/>
      <w:autoSpaceDN/>
      <w:adjustRightInd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0BFC"/>
    <w:rPr>
      <w:rFonts w:ascii="Calibri" w:eastAsiaTheme="minorHAnsi" w:hAnsi="Calibri" w:cstheme="minorBidi"/>
      <w:sz w:val="22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rl6@cdc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gt1\Desktop\Resource%20Management%20Office\CDC%20Memorandum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E6FDC-F181-44E7-A8B5-E84D4CA40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CDC Memorandum Form</Template>
  <TotalTime>12</TotalTime>
  <Pages>1</Pages>
  <Words>118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HEALTH &amp; HUMAN SERVICES</vt:lpstr>
    </vt:vector>
  </TitlesOfParts>
  <Company>CDC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HEALTH &amp; HUMAN SERVICES</dc:title>
  <dc:creator>lgt1</dc:creator>
  <cp:lastModifiedBy>Tamar Bolkvadze</cp:lastModifiedBy>
  <cp:revision>10</cp:revision>
  <cp:lastPrinted>2011-05-24T12:59:00Z</cp:lastPrinted>
  <dcterms:created xsi:type="dcterms:W3CDTF">2017-04-21T14:57:00Z</dcterms:created>
  <dcterms:modified xsi:type="dcterms:W3CDTF">2017-04-26T12:23:00Z</dcterms:modified>
</cp:coreProperties>
</file>